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fontTable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nts/font6.odttf" ContentType="application/vnd.openxmlformats-officedocument.obfuscatedFont"/>
  <Override PartName="/word/fonts/font5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Форма заявления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Руководителю _____________________________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наименование уполномоченного органа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от ______________________________________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полное и сокращенное наименование, адрес места нахождения, банковские реквизиты - для юридического лица; фамилия, имя, отчество (при наличии), адрес места жительства, индивидуальный налоговый номер (ИНН), данные документа, удостоверяющего личность,  - для гражданина или индивидуального  предпринимателя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в лице __________________________________,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(Ф.И.О. представителя полностью, занимаемая должность (для представителя юридического лица)</w:t>
      </w:r>
    </w:p>
    <w:p>
      <w:pPr>
        <w:pStyle w:val="Normal"/>
        <w:widowControl/>
        <w:bidi w:val="0"/>
        <w:spacing w:lineRule="auto" w:line="240" w:before="0" w:after="0"/>
        <w:ind w:left="5102" w:right="0" w:hanging="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государственной экспертизы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освоения лесов, расположенных на землях лесного фонда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провести государственную экспертизу проекта освоения лесов, расположенных на землях лесного фонда.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Дата, номер регистрации договора аренды или права постоянного (бессрочного) пользования лесным участком, кадастровый номер участка, местоположение, площадь лесного участка, вид и срок использования лесов.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копия документа, удостоверяющего личность заявителя, являющего физическим лицом, либо личность представителя физического или юридического лица;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проект освоения лесов, расположенных на землях лесного фонда, или изменения в проект освоения лесов, расположенных на землях лесного фонда, в электронном виде в форме электронного документа, подписанного электронной подписью, с использованием информационно-телекоммуникационных сетей общего пользования сети "Интернет", в том числе через Портал.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right" w:pos="1077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</w:t>
        <w:tab/>
        <w:t>Подпись с расшифровкой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Образец заполнения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16"/>
        <w:spacing w:before="73" w:after="0"/>
        <w:ind w:left="5186" w:right="975" w:hanging="0"/>
        <w:jc w:val="left"/>
        <w:rPr/>
      </w:pPr>
      <w:r>
        <w:rPr/>
        <w:t>Директору</w:t>
      </w:r>
      <w:r>
        <w:rPr>
          <w:spacing w:val="-18"/>
        </w:rPr>
        <w:t xml:space="preserve"> </w:t>
      </w:r>
      <w:r>
        <w:rPr/>
        <w:t>департамента</w:t>
      </w:r>
      <w:r>
        <w:rPr>
          <w:spacing w:val="-16"/>
        </w:rPr>
        <w:t xml:space="preserve"> </w:t>
      </w:r>
      <w:r>
        <w:rPr/>
        <w:t>лесного хозяйства Костромской области</w:t>
      </w:r>
    </w:p>
    <w:p>
      <w:pPr>
        <w:pStyle w:val="Style16"/>
        <w:ind w:left="5186" w:right="103" w:hanging="0"/>
        <w:jc w:val="left"/>
        <w:rPr/>
      </w:pPr>
      <w:r>
        <w:rPr/>
        <w:t>от общества с ограниченной ответственностью «Лес» (ООО «Лес»), г.Кострома, пр-т Мира, 128а, Банк: Отделение Кострома, г.Кострома, БИК xxxxxxxxx, р/с хххххххххххххххххххх</w:t>
      </w:r>
    </w:p>
    <w:p>
      <w:pPr>
        <w:pStyle w:val="Style16"/>
        <w:tabs>
          <w:tab w:val="clear" w:pos="708"/>
          <w:tab w:val="left" w:pos="5749" w:leader="none"/>
          <w:tab w:val="left" w:pos="6799" w:leader="none"/>
          <w:tab w:val="left" w:pos="8818" w:leader="none"/>
        </w:tabs>
        <w:ind w:left="5186" w:right="105" w:hanging="0"/>
        <w:jc w:val="left"/>
        <w:rPr/>
      </w:pPr>
      <w:r>
        <w:rPr>
          <w:spacing w:val="-10"/>
        </w:rPr>
        <w:t>в</w:t>
      </w:r>
      <w:r>
        <w:rPr/>
        <w:tab/>
      </w:r>
      <w:r>
        <w:rPr>
          <w:spacing w:val="-4"/>
        </w:rPr>
        <w:t>лице</w:t>
      </w:r>
      <w:r>
        <w:rPr/>
        <w:tab/>
      </w:r>
      <w:r>
        <w:rPr>
          <w:spacing w:val="-2"/>
        </w:rPr>
        <w:t>генерального</w:t>
      </w:r>
      <w:r>
        <w:rPr/>
        <w:tab/>
      </w:r>
      <w:r>
        <w:rPr>
          <w:spacing w:val="-2"/>
        </w:rPr>
        <w:t xml:space="preserve">директора </w:t>
      </w:r>
      <w:r>
        <w:rPr/>
        <w:t>Иванова И.И.,</w:t>
      </w:r>
    </w:p>
    <w:p>
      <w:pPr>
        <w:pStyle w:val="Style16"/>
        <w:ind w:left="5186" w:right="105" w:hanging="0"/>
        <w:jc w:val="left"/>
        <w:rPr/>
      </w:pPr>
      <w:r>
        <w:rPr/>
        <w:t>действующего</w:t>
      </w:r>
      <w:r>
        <w:rPr>
          <w:spacing w:val="-7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основании</w:t>
      </w:r>
      <w:r>
        <w:rPr>
          <w:spacing w:val="-6"/>
        </w:rPr>
        <w:t xml:space="preserve"> Устава </w:t>
      </w:r>
    </w:p>
    <w:p>
      <w:pPr>
        <w:pStyle w:val="Style16"/>
        <w:rPr/>
      </w:pPr>
      <w:r>
        <w:rPr/>
      </w:r>
    </w:p>
    <w:p>
      <w:pPr>
        <w:pStyle w:val="Style16"/>
        <w:spacing w:before="308" w:after="0"/>
        <w:rPr/>
      </w:pPr>
      <w:r>
        <w:rPr/>
      </w:r>
    </w:p>
    <w:p>
      <w:pPr>
        <w:pStyle w:val="Style16"/>
        <w:spacing w:lineRule="exact" w:line="322"/>
        <w:ind w:left="13" w:hanging="0"/>
        <w:jc w:val="center"/>
        <w:rPr/>
      </w:pPr>
      <w:r>
        <w:rPr>
          <w:spacing w:val="-2"/>
        </w:rPr>
        <w:t>ЗАЯВЛЕНИЕ</w:t>
      </w:r>
    </w:p>
    <w:p>
      <w:pPr>
        <w:pStyle w:val="Style16"/>
        <w:ind w:left="1621" w:right="1611" w:firstLine="1"/>
        <w:jc w:val="center"/>
        <w:rPr/>
      </w:pPr>
      <w:r>
        <w:rPr/>
        <w:t>о проведении государственной экспертизы проекта освоения</w:t>
      </w:r>
      <w:r>
        <w:rPr>
          <w:spacing w:val="-6"/>
        </w:rPr>
        <w:t xml:space="preserve"> </w:t>
      </w:r>
      <w:r>
        <w:rPr/>
        <w:t>лесов,</w:t>
      </w:r>
      <w:r>
        <w:rPr>
          <w:spacing w:val="-7"/>
        </w:rPr>
        <w:t xml:space="preserve"> </w:t>
      </w:r>
      <w:r>
        <w:rPr/>
        <w:t>расположенных</w:t>
      </w:r>
      <w:r>
        <w:rPr>
          <w:spacing w:val="-5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землях</w:t>
      </w:r>
      <w:r>
        <w:rPr>
          <w:spacing w:val="-5"/>
        </w:rPr>
        <w:t xml:space="preserve"> </w:t>
      </w:r>
      <w:r>
        <w:rPr/>
        <w:t>лесного</w:t>
      </w:r>
      <w:r>
        <w:rPr>
          <w:spacing w:val="-5"/>
        </w:rPr>
        <w:t xml:space="preserve"> </w:t>
      </w:r>
      <w:r>
        <w:rPr/>
        <w:t>фонда</w:t>
      </w:r>
    </w:p>
    <w:p>
      <w:pPr>
        <w:pStyle w:val="Style16"/>
        <w:ind w:left="1621" w:right="1611" w:firstLine="1"/>
        <w:jc w:val="center"/>
        <w:rPr/>
      </w:pPr>
      <w:r>
        <w:rPr/>
      </w:r>
    </w:p>
    <w:p>
      <w:pPr>
        <w:pStyle w:val="Style16"/>
        <w:widowControl w:val="false"/>
        <w:bidi w:val="0"/>
        <w:spacing w:lineRule="auto" w:line="240" w:before="0" w:after="0"/>
        <w:ind w:left="0" w:right="0" w:firstLine="709"/>
        <w:jc w:val="both"/>
        <w:rPr/>
      </w:pPr>
      <w:r>
        <w:rPr/>
        <w:t>Прошу провести государственную экспертизу проекта освоения лесов, расположенных на землях лесного фонда.</w:t>
      </w:r>
    </w:p>
    <w:p>
      <w:pPr>
        <w:pStyle w:val="Style16"/>
        <w:widowControl w:val="false"/>
        <w:bidi w:val="0"/>
        <w:spacing w:lineRule="auto" w:line="240" w:before="0" w:after="0"/>
        <w:ind w:left="0" w:right="0" w:firstLine="709"/>
        <w:jc w:val="both"/>
        <w:rPr/>
      </w:pPr>
      <w:r>
        <w:rPr/>
        <w:t xml:space="preserve">Договор аренды лесного участка зарегистрирован 30 апреля 2018 года за № 44-44-03/213/2018-039, кадастровый номер лесного участка 44:00:000000:27, местоположение лесного участка: Костромская область, Антроповский муниципальный район, Антроповское участковое лесничество, Пригородное участковое лесничество, кварталы 1-50, площадь лесного участка 9785 га., вид использования лесов заготовка древесины, срок использования по 06 мая 2032 </w:t>
      </w:r>
      <w:r>
        <w:rPr>
          <w:spacing w:val="-4"/>
        </w:rPr>
        <w:t>года.</w:t>
      </w:r>
    </w:p>
    <w:p>
      <w:pPr>
        <w:pStyle w:val="Style16"/>
        <w:widowControl w:val="false"/>
        <w:bidi w:val="0"/>
        <w:spacing w:lineRule="auto" w:line="240" w:before="0" w:after="0"/>
        <w:ind w:left="0" w:right="0" w:firstLine="709"/>
        <w:jc w:val="both"/>
        <w:rPr/>
      </w:pPr>
      <w:r>
        <w:rPr/>
        <w:t>Приложения: проект освоения лесов, расположенных на землях лесного фонда в форме электронного документа, подписанного электронной подписью.</w:t>
      </w:r>
    </w:p>
    <w:p>
      <w:pPr>
        <w:pStyle w:val="Style16"/>
        <w:rPr/>
      </w:pPr>
      <w:r>
        <w:rPr/>
      </w:r>
    </w:p>
    <w:p>
      <w:pPr>
        <w:pStyle w:val="Style16"/>
        <w:spacing w:before="188" w:after="0"/>
        <w:rPr/>
      </w:pPr>
      <w:r>
        <w:rPr/>
      </w:r>
    </w:p>
    <w:p>
      <w:pPr>
        <w:pStyle w:val="Style16"/>
        <w:tabs>
          <w:tab w:val="clear" w:pos="708"/>
          <w:tab w:val="left" w:pos="4317" w:leader="none"/>
          <w:tab w:val="left" w:pos="8102" w:leader="none"/>
        </w:tabs>
        <w:ind w:left="118" w:hanging="0"/>
        <w:rPr/>
      </w:pPr>
      <w:r>
        <w:rPr>
          <w:spacing w:val="-2"/>
        </w:rPr>
        <w:t>07.05.2022</w:t>
      </w:r>
      <w:r>
        <w:rPr/>
        <w:tab/>
      </w:r>
      <w:r>
        <w:rPr>
          <w:spacing w:val="-2"/>
        </w:rPr>
        <w:t>подпись</w:t>
      </w:r>
      <w:r>
        <w:rPr/>
        <w:tab/>
        <w:t>И.И.</w:t>
      </w:r>
      <w:r>
        <w:rPr>
          <w:spacing w:val="-6"/>
        </w:rPr>
        <w:t xml:space="preserve"> </w:t>
      </w:r>
      <w:r>
        <w:rPr>
          <w:spacing w:val="-2"/>
        </w:rPr>
        <w:t>Иванов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w="11906" w:h="16838"/>
      <w:pgMar w:left="567" w:right="565" w:gutter="0" w:header="0" w:top="1134" w:footer="0" w:bottom="4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  <w:embedRegular r:id="rId1" w:fontKey="{01014A78-CABC-4EF0-12AC-5CD89AEFDE01}"/>
    <w:embedBold r:id="rId2" w:fontKey="{02014A78-CABC-4EF0-12AC-5CD89AEFDE02}"/>
    <w:embedItalic r:id="rId3" w:fontKey="{03014A78-CABC-4EF0-12AC-5CD89AEFDE03}"/>
    <w:embedBoldItalic r:id="rId4" w:fontKey="{04014A78-CABC-4EF0-12AC-5CD89AEFDE04}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  <w:embedRegular r:id="rId5" w:fontKey="{05014A78-CABC-4EF0-12AC-5CD89AEFDE05}"/>
    <w:embedBold r:id="rId6" w:fontKey="{06014A78-CABC-4EF0-12AC-5CD89AEFDE06}"/>
    <w:embedItalic r:id="rId7" w:fontKey="{07014A78-CABC-4EF0-12AC-5CD89AEFDE07}"/>
    <w:embedBoldItalic r:id="rId8" w:fontKey="{08014A78-CABC-4EF0-12AC-5CD89AEFDE08}"/>
  </w:font>
</w:fonts>
</file>

<file path=word/settings.xml><?xml version="1.0" encoding="utf-8"?>
<w:settings xmlns:w="http://schemas.openxmlformats.org/wordprocessingml/2006/main">
  <w:zoom w:percent="122"/>
  <w:embedTrueType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270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a00db4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-">
    <w:name w:val="Hyperlink"/>
    <w:basedOn w:val="DefaultParagraphFont"/>
    <w:uiPriority w:val="99"/>
    <w:semiHidden/>
    <w:unhideWhenUsed/>
    <w:rsid w:val="004d2d67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1"/>
    <w:qFormat/>
    <w:rsid w:val="00f843ec"/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link w:val="Style14"/>
    <w:uiPriority w:val="1"/>
    <w:qFormat/>
    <w:rsid w:val="00f843ec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a00d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a00db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Normal" w:customStyle="1">
    <w:name w:val="ConsPlusNormal"/>
    <w:qFormat/>
    <w:rsid w:val="00db06a6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font1.odttf"/><Relationship Id="rId2" Type="http://schemas.openxmlformats.org/officeDocument/2006/relationships/font" Target="fonts/font2.odttf"/><Relationship Id="rId3" Type="http://schemas.openxmlformats.org/officeDocument/2006/relationships/font" Target="fonts/font3.odttf"/><Relationship Id="rId4" Type="http://schemas.openxmlformats.org/officeDocument/2006/relationships/font" Target="fonts/font4.odttf"/><Relationship Id="rId5" Type="http://schemas.openxmlformats.org/officeDocument/2006/relationships/font" Target="fonts/font5.odttf"/><Relationship Id="rId6" Type="http://schemas.openxmlformats.org/officeDocument/2006/relationships/font" Target="fonts/font6.odttf"/><Relationship Id="rId7" Type="http://schemas.openxmlformats.org/officeDocument/2006/relationships/font" Target="fonts/font7.odttf"/><Relationship Id="rId8" Type="http://schemas.openxmlformats.org/officeDocument/2006/relationships/font" Target="fonts/font8.odttf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LibreOffice/7.5.6.2$Linux_X86_64 LibreOffice_project/50$Build-2</Application>
  <AppVersion>15.0000</AppVersion>
  <Pages>2</Pages>
  <Words>322</Words>
  <Characters>2580</Characters>
  <CharactersWithSpaces>2877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2018-05-04T14:05:00Z</dcterms:created>
  <dc:creator>Померанцева</dc:creator>
  <dc:description/>
  <dc:language>ru-RU</dc:language>
  <cp:lastModifiedBy/>
  <cp:lastPrinted>2024-08-29T15:04:00Z</cp:lastPrinted>
  <dcterms:modified xsi:type="dcterms:W3CDTF">2024-08-30T15:59:22Z</dcterms:modified>
  <cp:revision>37</cp:revision>
  <dc:subject/>
  <dc:title/>
</cp:coreProperties>
</file>